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一、 培训</w:t>
      </w:r>
    </w:p>
    <w:p>
      <w:pPr>
        <w:pStyle w:val="2"/>
        <w:keepNext w:val="0"/>
        <w:keepLines w:val="0"/>
        <w:widowControl/>
        <w:suppressLineNumbers w:val="0"/>
      </w:pPr>
      <w:r>
        <w:t>（一）培训目的与意义</w:t>
      </w:r>
    </w:p>
    <w:p>
      <w:pPr>
        <w:pStyle w:val="3"/>
        <w:keepNext w:val="0"/>
        <w:keepLines w:val="0"/>
        <w:widowControl/>
        <w:suppressLineNumbers w:val="0"/>
      </w:pPr>
      <w:r>
        <w:t>培训的目的：使维护方人员不仅对整个网络有足够的认识，而且能够完全胜任所承担的工作，确保整个系统安全可靠地运行，并达到最大效益。为此，我们将针对社会治安动态</w:t>
      </w:r>
      <w:r>
        <w:fldChar w:fldCharType="begin"/>
      </w:r>
      <w:r>
        <w:instrText xml:space="preserve"> HYPERLINK "https://www.zhihu.com/search?q=%E7%9B%91%E6%8E%A7%E7%B3%BB%E7%BB%9F&amp;search_source=Entity&amp;hybrid_search_source=Entity&amp;hybrid_search_extra={"sourceType":"article","sourceId":"620871650"}" \t "_blank" </w:instrText>
      </w:r>
      <w:r>
        <w:fldChar w:fldCharType="separate"/>
      </w:r>
      <w:r>
        <w:rPr>
          <w:rStyle w:val="6"/>
        </w:rPr>
        <w:t>监控系统</w:t>
      </w:r>
      <w:r>
        <w:fldChar w:fldCharType="end"/>
      </w:r>
      <w:r>
        <w:t xml:space="preserve">项目的特性提供有针对性的培训。我们将会编制专业、完善、可操作性强的指导教材，使得操作人员通过培训这个环节就将技术、使用和管理有机地结合起来，保证项目的维护人员对系统的良好维护和管理。 </w:t>
      </w:r>
    </w:p>
    <w:p>
      <w:pPr>
        <w:pStyle w:val="3"/>
        <w:keepNext w:val="0"/>
        <w:keepLines w:val="0"/>
        <w:widowControl/>
        <w:suppressLineNumbers w:val="0"/>
      </w:pPr>
      <w:r>
        <w:t xml:space="preserve">所以本次培训主要能达到以下目标： </w:t>
      </w:r>
    </w:p>
    <w:p>
      <w:pPr>
        <w:pStyle w:val="3"/>
        <w:keepNext w:val="0"/>
        <w:keepLines w:val="0"/>
        <w:widowControl/>
        <w:suppressLineNumbers w:val="0"/>
      </w:pPr>
      <w:r>
        <w:t xml:space="preserve">1、掌握系统的日常使用的技巧; </w:t>
      </w:r>
    </w:p>
    <w:p>
      <w:pPr>
        <w:pStyle w:val="3"/>
        <w:keepNext w:val="0"/>
        <w:keepLines w:val="0"/>
        <w:widowControl/>
        <w:suppressLineNumbers w:val="0"/>
      </w:pPr>
      <w:r>
        <w:t>2、对整个系统中的硬件设备、</w:t>
      </w:r>
      <w:r>
        <w:fldChar w:fldCharType="begin"/>
      </w:r>
      <w:r>
        <w:instrText xml:space="preserve"> HYPERLINK "https://www.zhihu.com/search?q=%E7%B3%BB%E7%BB%9F%E8%BD%AF%E4%BB%B6&amp;search_source=Entity&amp;hybrid_search_source=Entity&amp;hybrid_search_extra={"sourceType":"article","sourceId":"620871650"}" \t "_blank" </w:instrText>
      </w:r>
      <w:r>
        <w:fldChar w:fldCharType="separate"/>
      </w:r>
      <w:r>
        <w:rPr>
          <w:rStyle w:val="6"/>
        </w:rPr>
        <w:t>系统软件</w:t>
      </w:r>
      <w:r>
        <w:fldChar w:fldCharType="end"/>
      </w:r>
      <w:r>
        <w:t>、数据库、应用系统进行管理和维护；</w:t>
      </w:r>
    </w:p>
    <w:p>
      <w:pPr>
        <w:pStyle w:val="3"/>
        <w:keepNext w:val="0"/>
        <w:keepLines w:val="0"/>
        <w:widowControl/>
        <w:suppressLineNumbers w:val="0"/>
      </w:pPr>
      <w:r>
        <w:t xml:space="preserve">3、掌握系统的初始化和主要参数的设定方法； </w:t>
      </w:r>
    </w:p>
    <w:p>
      <w:pPr>
        <w:pStyle w:val="3"/>
        <w:keepNext w:val="0"/>
        <w:keepLines w:val="0"/>
        <w:widowControl/>
        <w:suppressLineNumbers w:val="0"/>
      </w:pPr>
      <w:r>
        <w:t>4、对</w:t>
      </w:r>
      <w:r>
        <w:fldChar w:fldCharType="begin"/>
      </w:r>
      <w:r>
        <w:instrText xml:space="preserve"> HYPERLINK "https://www.zhihu.com/search?q=%E4%B8%80%E8%88%AC%E6%80%A7&amp;search_source=Entity&amp;hybrid_search_source=Entity&amp;hybrid_search_extra={"sourceType":"article","sourceId":"620871650"}" \t "_blank" </w:instrText>
      </w:r>
      <w:r>
        <w:fldChar w:fldCharType="separate"/>
      </w:r>
      <w:r>
        <w:rPr>
          <w:rStyle w:val="6"/>
        </w:rPr>
        <w:t>一般性</w:t>
      </w:r>
      <w:r>
        <w:fldChar w:fldCharType="end"/>
      </w:r>
      <w:r>
        <w:t>故障进行诊断、定位和排除；</w:t>
      </w:r>
    </w:p>
    <w:p>
      <w:pPr>
        <w:pStyle w:val="3"/>
        <w:keepNext w:val="0"/>
        <w:keepLines w:val="0"/>
        <w:widowControl/>
        <w:suppressLineNumbers w:val="0"/>
      </w:pPr>
      <w:r>
        <w:t>5、掌握</w:t>
      </w:r>
      <w:r>
        <w:fldChar w:fldCharType="begin"/>
      </w:r>
      <w:r>
        <w:instrText xml:space="preserve"> HYPERLINK "https://www.zhihu.com/search?q=%E7%B3%BB%E7%BB%9F%E6%95%85%E9%9A%9C&amp;search_source=Entity&amp;hybrid_search_source=Entity&amp;hybrid_search_extra={"sourceType":"article","sourceId":"620871650"}" \t "_blank" </w:instrText>
      </w:r>
      <w:r>
        <w:fldChar w:fldCharType="separate"/>
      </w:r>
      <w:r>
        <w:rPr>
          <w:rStyle w:val="6"/>
        </w:rPr>
        <w:t>系统故障</w:t>
      </w:r>
      <w:r>
        <w:fldChar w:fldCharType="end"/>
      </w:r>
      <w:r>
        <w:t xml:space="preserve">后的恢复方法； </w:t>
      </w:r>
    </w:p>
    <w:p>
      <w:pPr>
        <w:pStyle w:val="3"/>
        <w:keepNext w:val="0"/>
        <w:keepLines w:val="0"/>
        <w:widowControl/>
        <w:suppressLineNumbers w:val="0"/>
      </w:pPr>
      <w:r>
        <w:t>6、熟练查阅各种系统操作和维护手册。</w:t>
      </w:r>
    </w:p>
    <w:p>
      <w:pPr>
        <w:pStyle w:val="2"/>
        <w:keepNext w:val="0"/>
        <w:keepLines w:val="0"/>
        <w:widowControl/>
        <w:suppressLineNumbers w:val="0"/>
      </w:pPr>
      <w:r>
        <w:t>（二）培训类型与方式</w:t>
      </w:r>
    </w:p>
    <w:p>
      <w:pPr>
        <w:pStyle w:val="3"/>
        <w:keepNext w:val="0"/>
        <w:keepLines w:val="0"/>
        <w:widowControl/>
        <w:suppressLineNumbers w:val="0"/>
      </w:pPr>
      <w:r>
        <w:t>针对本项目的培训方式主要采用</w:t>
      </w:r>
      <w:r>
        <w:fldChar w:fldCharType="begin"/>
      </w:r>
      <w:r>
        <w:instrText xml:space="preserve"> HYPERLINK "https://www.zhihu.com/search?q=%E7%8E%B0%E5%9C%BA%E5%9F%B9%E8%AE%AD&amp;search_source=Entity&amp;hybrid_search_source=Entity&amp;hybrid_search_extra={"sourceType":"article","sourceId":"620871650"}" \t "_blank" </w:instrText>
      </w:r>
      <w:r>
        <w:fldChar w:fldCharType="separate"/>
      </w:r>
      <w:r>
        <w:rPr>
          <w:rStyle w:val="6"/>
        </w:rPr>
        <w:t>现场培训</w:t>
      </w:r>
      <w:r>
        <w:fldChar w:fldCharType="end"/>
      </w:r>
      <w:r>
        <w:t>的方式：</w:t>
      </w:r>
    </w:p>
    <w:p>
      <w:pPr>
        <w:pStyle w:val="3"/>
        <w:keepNext w:val="0"/>
        <w:keepLines w:val="0"/>
        <w:widowControl/>
        <w:suppressLineNumbers w:val="0"/>
      </w:pPr>
      <w:r>
        <w:t>现场培训可以为用户提供更好的</w:t>
      </w:r>
      <w:r>
        <w:fldChar w:fldCharType="begin"/>
      </w:r>
      <w:r>
        <w:instrText xml:space="preserve"> HYPERLINK "https://www.zhihu.com/search?q=%E5%9F%B9%E8%AE%AD%E6%95%88%E6%9E%9C&amp;search_source=Entity&amp;hybrid_search_source=Entity&amp;hybrid_search_extra={"sourceType":"article","sourceId":"620871650"}" \t "_blank" </w:instrText>
      </w:r>
      <w:r>
        <w:fldChar w:fldCharType="separate"/>
      </w:r>
      <w:r>
        <w:rPr>
          <w:rStyle w:val="6"/>
        </w:rPr>
        <w:t>培训效果</w:t>
      </w:r>
      <w:r>
        <w:fldChar w:fldCharType="end"/>
      </w:r>
      <w:r>
        <w:t>。我们将派出我方富有经验的技术工程师对相关技术人员在施工现场结合硬软件设备进行针对性的培训：如</w:t>
      </w:r>
      <w:r>
        <w:fldChar w:fldCharType="begin"/>
      </w:r>
      <w:r>
        <w:instrText xml:space="preserve"> HYPERLINK "https://www.zhihu.com/search?q=%E7%B3%BB%E7%BB%9F%E7%9A%84%E5%8A%9F%E8%83%BD&amp;search_source=Entity&amp;hybrid_search_source=Entity&amp;hybrid_search_extra={"sourceType":"article","sourceId":"620871650"}" \t "_blank" </w:instrText>
      </w:r>
      <w:r>
        <w:fldChar w:fldCharType="separate"/>
      </w:r>
      <w:r>
        <w:rPr>
          <w:rStyle w:val="6"/>
        </w:rPr>
        <w:t>系统的功能</w:t>
      </w:r>
      <w:r>
        <w:fldChar w:fldCharType="end"/>
      </w:r>
      <w:r>
        <w:t>、日常操作和注意事项；简单的现场安装、调试和使用的示范与讲解；日常维护的常见问题的提醒与讲解；及时回答用户提出的疑问；让用户亲自动手进行实地练习与操作,为其纠正操作上的失误与注意点，使用户能更深刻地理解和掌握相应的技术知识。培训场地可以在派出现场、办公室、或</w:t>
      </w:r>
      <w:r>
        <w:fldChar w:fldCharType="begin"/>
      </w:r>
      <w:r>
        <w:instrText xml:space="preserve"> HYPERLINK "https://www.zhihu.com/search?q=%E4%BC%9A%E8%AE%AE%E5%AE%A4&amp;search_source=Entity&amp;hybrid_search_source=Entity&amp;hybrid_search_extra={"sourceType":"article","sourceId":"620871650"}" \t "_blank" </w:instrText>
      </w:r>
      <w:r>
        <w:fldChar w:fldCharType="separate"/>
      </w:r>
      <w:r>
        <w:rPr>
          <w:rStyle w:val="6"/>
        </w:rPr>
        <w:t>会议室</w:t>
      </w:r>
      <w:r>
        <w:fldChar w:fldCharType="end"/>
      </w:r>
      <w:r>
        <w:t>等。</w:t>
      </w:r>
    </w:p>
    <w:p>
      <w:pPr>
        <w:pStyle w:val="2"/>
        <w:keepNext w:val="0"/>
        <w:keepLines w:val="0"/>
        <w:widowControl/>
        <w:suppressLineNumbers w:val="0"/>
      </w:pPr>
      <w:r>
        <w:t>（三）培训课程安排</w:t>
      </w:r>
    </w:p>
    <w:tbl>
      <w:tblPr>
        <w:tblStyle w:val="4"/>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76"/>
        <w:gridCol w:w="4325"/>
        <w:gridCol w:w="1802"/>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课程名称</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内容</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针对对象</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培训时间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业务操作培训</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业务功能基础知识</w:t>
            </w:r>
            <w:bookmarkStart w:id="0" w:name="_GoBack"/>
            <w:bookmarkEnd w:id="0"/>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"https://www.zhihu.com/search?q=%E7%B3%BB%E7%BB%9F%E7%AE%A1%E7%90%86%E5%91%98&amp;search_source=Entity&amp;hybrid_search_source=Entity&amp;hybrid_search_extra={"sourceType":"article","sourceId":"620871650"}" \t "_blank"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系统管理员</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，日常操作人员</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系统工作原理</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系统的基本组成和工作原理</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系统管理员，日常操作人员</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1天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系统基本使用和维护常识</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系统业务操作、报表生成和查询等日常使用技能和技巧，简单故障排除。</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系统管理员，日常操作人员</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系统管理员和用户管理</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系统工作管理、系统配置管理、用户</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"https://www.zhihu.com/search?q=%E6%9E%81%E6%9D%83%E9%99%90&amp;search_source=Entity&amp;hybrid_search_source=Entity&amp;hybrid_search_extra={"sourceType":"article","sourceId":"620871650"}" \t "_blank"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极权限</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分配、使用日志分析查看</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系统管理员</w:t>
            </w:r>
          </w:p>
        </w:tc>
        <w:tc>
          <w:tcPr>
            <w:tcW w:w="0" w:type="auto"/>
            <w:shd w:val="clear" w:color="auto" w:fill="auto"/>
            <w:vAlign w:val="center"/>
          </w:tcPr>
          <w:p>
            <w:pPr>
              <w:keepNext w:val="0"/>
              <w:keepLines w:val="0"/>
              <w:widowControl/>
              <w:suppressLineNumbers w:val="0"/>
              <w:jc w:val="left"/>
            </w:pPr>
            <w:r>
              <w:rPr>
                <w:rFonts w:ascii="宋体" w:hAnsi="宋体" w:eastAsia="宋体" w:cs="宋体"/>
                <w:kern w:val="0"/>
                <w:sz w:val="24"/>
                <w:szCs w:val="24"/>
                <w:lang w:val="en-US" w:eastAsia="zh-CN" w:bidi="ar"/>
              </w:rPr>
              <w:t>2天</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MWQzYTgwMDQyM2RkNTIwZDcxNDJkYzE1ODE2MjQifQ=="/>
  </w:docVars>
  <w:rsids>
    <w:rsidRoot w:val="3D8E5892"/>
    <w:rsid w:val="3D8E5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2024-02-20T03:04:00Z</dcterms:created>
  <dc:creator>张慕双</dc:creator>
  <cp:lastModifiedBy>张慕双</cp:lastModifiedBy>
  <dcterms:modified xsi:type="dcterms:W3CDTF">2024-02-20T03:06:16Z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919AE6206F074564BC580315BE470D59_11</vt:lpwstr>
  </property>
</Properties>
</file>