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spacing w:val="100"/>
          <w:sz w:val="36"/>
          <w:szCs w:val="36"/>
        </w:rPr>
      </w:pPr>
      <w:r>
        <w:rPr>
          <w:rFonts w:hint="eastAsia" w:ascii="宋体" w:hAnsi="宋体" w:eastAsia="宋体"/>
          <w:b/>
          <w:bCs/>
          <w:spacing w:val="100"/>
          <w:sz w:val="36"/>
          <w:szCs w:val="36"/>
        </w:rPr>
        <w:t>水质化验报告</w:t>
      </w:r>
    </w:p>
    <w:p>
      <w:pPr>
        <w:spacing w:before="312" w:beforeLines="100" w:line="360" w:lineRule="auto"/>
        <w:rPr>
          <w:rFonts w:ascii="宋体" w:hAnsi="宋体" w:eastAsia="宋体"/>
          <w:szCs w:val="21"/>
          <w:u w:val="single"/>
        </w:rPr>
      </w:pPr>
      <w:r>
        <w:rPr>
          <w:rFonts w:hint="eastAsia" w:ascii="宋体" w:hAnsi="宋体" w:eastAsia="宋体"/>
          <w:szCs w:val="21"/>
        </w:rPr>
        <w:t>样品编号：</w:t>
      </w:r>
      <w:r>
        <w:rPr>
          <w:rFonts w:hint="eastAsia" w:ascii="宋体" w:hAnsi="宋体" w:eastAsia="宋体"/>
          <w:szCs w:val="21"/>
          <w:lang w:val="en-US" w:eastAsia="zh-CN"/>
        </w:rPr>
        <w:t>$WaterSampleCode</w:t>
      </w:r>
      <w:r>
        <w:rPr>
          <w:rFonts w:ascii="宋体" w:hAnsi="宋体" w:eastAsia="宋体"/>
          <w:szCs w:val="21"/>
        </w:rPr>
        <w:t xml:space="preserve">                                 </w:t>
      </w:r>
    </w:p>
    <w:p>
      <w:pPr>
        <w:spacing w:line="360" w:lineRule="auto"/>
        <w:rPr>
          <w:rFonts w:ascii="宋体" w:hAnsi="宋体" w:eastAsia="宋体"/>
          <w:szCs w:val="21"/>
          <w:u w:val="single"/>
        </w:rPr>
      </w:pPr>
      <w:r>
        <w:rPr>
          <w:rFonts w:hint="eastAsia" w:ascii="宋体" w:hAnsi="宋体" w:eastAsia="宋体"/>
          <w:szCs w:val="21"/>
        </w:rPr>
        <w:t>采样类型：</w:t>
      </w:r>
      <w:r>
        <w:rPr>
          <w:rFonts w:hint="eastAsia" w:ascii="宋体" w:hAnsi="宋体" w:eastAsia="宋体"/>
          <w:szCs w:val="21"/>
          <w:lang w:val="en-US" w:eastAsia="zh-CN"/>
        </w:rPr>
        <w:t>$SampleType</w:t>
      </w:r>
      <w:r>
        <w:rPr>
          <w:rFonts w:ascii="宋体" w:hAnsi="宋体" w:eastAsia="宋体"/>
          <w:szCs w:val="21"/>
        </w:rPr>
        <w:t xml:space="preserve">         </w:t>
      </w:r>
      <w:r>
        <w:rPr>
          <w:rFonts w:hint="eastAsia" w:ascii="宋体" w:hAnsi="宋体" w:eastAsia="宋体"/>
          <w:szCs w:val="21"/>
        </w:rPr>
        <w:t xml:space="preserve">               采样地点：</w:t>
      </w:r>
      <w:r>
        <w:rPr>
          <w:rFonts w:hint="eastAsia" w:ascii="宋体" w:hAnsi="宋体" w:eastAsia="宋体"/>
          <w:szCs w:val="21"/>
          <w:lang w:val="en-US" w:eastAsia="zh-CN"/>
        </w:rPr>
        <w:t>$WaterSamplePointName</w:t>
      </w:r>
    </w:p>
    <w:p>
      <w:pPr>
        <w:spacing w:line="360" w:lineRule="auto"/>
        <w:rPr>
          <w:rFonts w:ascii="宋体" w:hAnsi="宋体" w:eastAsia="宋体"/>
          <w:szCs w:val="21"/>
          <w:u w:val="single"/>
        </w:rPr>
      </w:pPr>
      <w:r>
        <w:rPr>
          <w:rFonts w:hint="eastAsia" w:ascii="宋体" w:hAnsi="宋体" w:eastAsia="宋体"/>
          <w:szCs w:val="21"/>
        </w:rPr>
        <w:t>判定标准：生活饮用水卫生标准G</w:t>
      </w:r>
      <w:r>
        <w:rPr>
          <w:rFonts w:ascii="宋体" w:hAnsi="宋体" w:eastAsia="宋体"/>
          <w:szCs w:val="21"/>
        </w:rPr>
        <w:t xml:space="preserve">B5749-2006  </w:t>
      </w:r>
      <w:r>
        <w:rPr>
          <w:rFonts w:hint="eastAsia" w:ascii="宋体" w:hAnsi="宋体" w:eastAsia="宋体"/>
          <w:szCs w:val="21"/>
        </w:rPr>
        <w:t xml:space="preserve">    检验类别：自检 </w:t>
      </w:r>
      <w:r>
        <w:rPr>
          <w:rFonts w:ascii="宋体" w:hAnsi="宋体" w:eastAsia="宋体"/>
          <w:szCs w:val="21"/>
        </w:rPr>
        <w:t xml:space="preserve">           </w:t>
      </w:r>
    </w:p>
    <w:p>
      <w:pPr>
        <w:spacing w:line="360" w:lineRule="auto"/>
        <w:rPr>
          <w:rFonts w:ascii="宋体" w:hAnsi="宋体" w:eastAsia="宋体"/>
          <w:szCs w:val="21"/>
          <w:u w:val="single"/>
        </w:rPr>
      </w:pPr>
      <w:r>
        <w:rPr>
          <w:rFonts w:hint="eastAsia" w:ascii="宋体" w:hAnsi="宋体" w:eastAsia="宋体"/>
          <w:szCs w:val="21"/>
        </w:rPr>
        <w:t>采样时间：</w:t>
      </w:r>
      <w:r>
        <w:rPr>
          <w:rFonts w:hint="eastAsia" w:ascii="宋体" w:hAnsi="宋体" w:eastAsia="宋体"/>
          <w:szCs w:val="21"/>
          <w:lang w:val="en-US" w:eastAsia="zh-CN"/>
        </w:rPr>
        <w:t>$SampleDate</w:t>
      </w:r>
      <w:r>
        <w:rPr>
          <w:rFonts w:ascii="宋体" w:hAnsi="宋体" w:eastAsia="宋体"/>
          <w:szCs w:val="21"/>
        </w:rPr>
        <w:t xml:space="preserve">                    </w:t>
      </w:r>
      <w:r>
        <w:rPr>
          <w:rFonts w:hint="eastAsia" w:ascii="宋体" w:hAnsi="宋体" w:eastAsia="宋体"/>
          <w:szCs w:val="21"/>
        </w:rPr>
        <w:t xml:space="preserve">      化验时间：</w:t>
      </w:r>
      <w:r>
        <w:rPr>
          <w:rFonts w:hint="eastAsia" w:ascii="宋体" w:hAnsi="宋体" w:eastAsia="宋体"/>
          <w:szCs w:val="21"/>
          <w:lang w:val="en-US" w:eastAsia="zh-CN"/>
        </w:rPr>
        <w:t>$TestDate</w:t>
      </w:r>
      <w:r>
        <w:rPr>
          <w:rFonts w:ascii="宋体" w:hAnsi="宋体" w:eastAsia="宋体"/>
          <w:szCs w:val="21"/>
        </w:rPr>
        <w:t xml:space="preserve">            </w:t>
      </w:r>
    </w:p>
    <w:p>
      <w:pPr>
        <w:spacing w:line="360" w:lineRule="auto"/>
        <w:jc w:val="center"/>
        <w:rPr>
          <w:rFonts w:ascii="宋体" w:hAnsi="宋体" w:eastAsia="宋体"/>
          <w:b/>
          <w:bCs/>
          <w:sz w:val="36"/>
          <w:szCs w:val="36"/>
        </w:rPr>
      </w:pPr>
      <w:r>
        <w:rPr>
          <w:rFonts w:hint="eastAsia" w:ascii="宋体" w:hAnsi="宋体" w:eastAsia="宋体"/>
          <w:b/>
          <w:bCs/>
          <w:sz w:val="36"/>
          <w:szCs w:val="36"/>
        </w:rPr>
        <w:t>检验结果</w:t>
      </w:r>
    </w:p>
    <w:p>
      <w:pPr>
        <w:spacing w:line="360" w:lineRule="auto"/>
        <w:jc w:val="center"/>
        <w:rPr>
          <w:rFonts w:ascii="宋体" w:hAnsi="宋体" w:eastAsia="宋体"/>
          <w:szCs w:val="21"/>
        </w:rPr>
      </w:pPr>
      <w:r>
        <w:rPr>
          <w:rFonts w:hint="eastAsia" w:ascii="宋体" w:hAnsi="宋体" w:eastAsia="宋体"/>
          <w:szCs w:val="21"/>
        </w:rPr>
        <w:t>（共检测</w:t>
      </w:r>
      <w:r>
        <w:rPr>
          <w:rFonts w:ascii="宋体" w:hAnsi="宋体" w:eastAsia="宋体"/>
          <w:szCs w:val="21"/>
        </w:rPr>
        <w:t xml:space="preserve"> </w:t>
      </w:r>
      <w:r>
        <w:rPr>
          <w:rFonts w:hint="eastAsia" w:ascii="宋体" w:hAnsi="宋体" w:eastAsia="宋体"/>
          <w:szCs w:val="21"/>
        </w:rPr>
        <w:t>$Total项，检测结果</w:t>
      </w:r>
      <w:r>
        <w:rPr>
          <w:rFonts w:ascii="宋体" w:hAnsi="宋体" w:eastAsia="宋体"/>
          <w:szCs w:val="21"/>
        </w:rPr>
        <w:t xml:space="preserve"> </w:t>
      </w:r>
      <w:r>
        <w:rPr>
          <w:rFonts w:hint="eastAsia" w:ascii="宋体" w:hAnsi="宋体" w:eastAsia="宋体"/>
          <w:szCs w:val="21"/>
        </w:rPr>
        <w:t>$TestConclusion）</w:t>
      </w:r>
    </w:p>
    <w:tbl>
      <w:tblPr>
        <w:tblStyle w:val="4"/>
        <w:tblW w:w="524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89"/>
        <w:gridCol w:w="1789"/>
        <w:gridCol w:w="1789"/>
        <w:gridCol w:w="1789"/>
        <w:gridCol w:w="178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00" w:hRule="atLeast"/>
        </w:trPr>
        <w:tc>
          <w:tcPr>
            <w:tcW w:w="0" w:type="auto"/>
            <w:vAlign w:val="center"/>
          </w:tcPr>
          <w:p>
            <w:pPr>
              <w:jc w:val="center"/>
              <w:textAlignment w:val="center"/>
            </w:pPr>
          </w:p>
        </w:tc>
        <w:tc>
          <w:tcPr>
            <w:tcW w:w="0" w:type="auto"/>
            <w:vAlign w:val="center"/>
          </w:tcPr>
          <w:p>
            <w:pPr>
              <w:jc w:val="center"/>
              <w:textAlignment w:val="center"/>
            </w:pPr>
          </w:p>
        </w:tc>
        <w:tc>
          <w:tcPr>
            <w:tcW w:w="0" w:type="auto"/>
            <w:vAlign w:val="center"/>
          </w:tcPr>
          <w:p>
            <w:pPr>
              <w:jc w:val="center"/>
              <w:textAlignment w:val="center"/>
            </w:pPr>
          </w:p>
        </w:tc>
        <w:tc>
          <w:tcPr>
            <w:tcW w:w="0" w:type="auto"/>
            <w:vAlign w:val="center"/>
          </w:tcPr>
          <w:p>
            <w:pPr>
              <w:jc w:val="center"/>
              <w:textAlignment w:val="center"/>
            </w:pPr>
          </w:p>
        </w:tc>
        <w:tc>
          <w:tcPr>
            <w:tcW w:w="0" w:type="auto"/>
            <w:vAlign w:val="center"/>
          </w:tcPr>
          <w:p>
            <w:pPr>
              <w:jc w:val="center"/>
              <w:textAlignment w:val="center"/>
            </w:pPr>
            <w:bookmarkStart w:id="0" w:name="_GoBack"/>
            <w:bookmarkEnd w:id="0"/>
          </w:p>
        </w:tc>
      </w:tr>
    </w:tbl>
    <w:p>
      <w:pPr>
        <w:spacing w:line="360" w:lineRule="auto"/>
        <w:jc w:val="center"/>
        <w:rPr>
          <w:rFonts w:ascii="宋体" w:hAnsi="宋体" w:eastAsia="宋体"/>
          <w:szCs w:val="21"/>
        </w:rPr>
      </w:pPr>
    </w:p>
    <w:p>
      <w:pPr>
        <w:pStyle w:val="7"/>
        <w:shd w:val="clear" w:color="auto" w:fill="FFFFFF"/>
        <w:spacing w:before="0" w:beforeAutospacing="0" w:after="0" w:afterAutospacing="0"/>
        <w:rPr>
          <w:rFonts w:hint="eastAsia"/>
          <w:b/>
          <w:bCs/>
          <w:szCs w:val="21"/>
        </w:rPr>
      </w:pPr>
    </w:p>
    <w:p>
      <w:pPr>
        <w:pStyle w:val="7"/>
        <w:shd w:val="clear" w:color="auto" w:fill="FFFFFF"/>
        <w:spacing w:before="0" w:beforeAutospacing="0" w:after="0" w:afterAutospacing="0"/>
        <w:rPr>
          <w:szCs w:val="21"/>
        </w:rPr>
      </w:pPr>
      <w:r>
        <w:rPr>
          <w:rFonts w:hint="eastAsia"/>
          <w:b/>
          <w:bCs/>
          <w:szCs w:val="21"/>
        </w:rPr>
        <w:t>检验结论</w:t>
      </w:r>
      <w:r>
        <w:rPr>
          <w:b/>
          <w:bCs/>
          <w:szCs w:val="21"/>
        </w:rPr>
        <w:t>：</w:t>
      </w:r>
      <w:r>
        <w:rPr>
          <w:rFonts w:hint="eastAsia"/>
          <w:szCs w:val="21"/>
        </w:rPr>
        <w:t>根据《住房城乡建设部关于加强城镇供水设施改造建设和运行管理工作的通知》要求，</w:t>
      </w:r>
      <w:r>
        <w:rPr>
          <w:rFonts w:hint="eastAsia"/>
          <w:szCs w:val="21"/>
          <w:lang w:val="en-US" w:eastAsia="zh-CN"/>
        </w:rPr>
        <w:t>$CompanyName</w:t>
      </w:r>
      <w:r>
        <w:rPr>
          <w:rFonts w:hint="eastAsia"/>
          <w:szCs w:val="21"/>
        </w:rPr>
        <w:t>严格按照《城市供水水质管理规定》、《生活饮用水卫生监督管理办法》等文件的要求，遵照国标规定的检测频率可得出，该样品按生活饮用水卫生标准G</w:t>
      </w:r>
      <w:r>
        <w:rPr>
          <w:szCs w:val="21"/>
        </w:rPr>
        <w:t>B5749 – 2006</w:t>
      </w:r>
      <w:r>
        <w:rPr>
          <w:rFonts w:hint="eastAsia"/>
          <w:szCs w:val="21"/>
        </w:rPr>
        <w:t>判定，所检项目</w:t>
      </w:r>
      <w:r>
        <w:rPr>
          <w:rFonts w:hint="eastAsia"/>
          <w:szCs w:val="21"/>
          <w:lang w:val="en-US" w:eastAsia="zh-CN"/>
        </w:rPr>
        <w:t>$TestResult</w:t>
      </w:r>
      <w:r>
        <w:rPr>
          <w:rFonts w:hint="eastAsia"/>
          <w:szCs w:val="21"/>
        </w:rPr>
        <w:t>标准要求。</w:t>
      </w:r>
    </w:p>
    <w:p>
      <w:pPr>
        <w:pStyle w:val="7"/>
        <w:shd w:val="clear" w:color="auto" w:fill="FFFFFF"/>
        <w:spacing w:before="0" w:beforeAutospacing="0" w:after="0" w:afterAutospacing="0"/>
        <w:rPr>
          <w:szCs w:val="21"/>
          <w:u w:val="single"/>
        </w:rPr>
      </w:pPr>
    </w:p>
    <w:p>
      <w:pPr>
        <w:pStyle w:val="7"/>
        <w:shd w:val="clear" w:color="auto" w:fill="FFFFFF"/>
        <w:spacing w:before="0" w:beforeAutospacing="0" w:after="0" w:afterAutospacing="0"/>
        <w:rPr>
          <w:szCs w:val="21"/>
          <w:u w:val="single"/>
        </w:rPr>
      </w:pPr>
      <w:r>
        <w:rPr>
          <w:rFonts w:hint="eastAsia"/>
          <w:szCs w:val="21"/>
          <w:u w:val="single"/>
        </w:rPr>
        <w:t xml:space="preserve">化验者： </w:t>
      </w:r>
      <w:r>
        <w:rPr>
          <w:szCs w:val="21"/>
          <w:u w:val="single"/>
        </w:rPr>
        <w:t xml:space="preserve">                </w:t>
      </w:r>
      <w:r>
        <w:rPr>
          <w:rFonts w:hint="eastAsia"/>
          <w:szCs w:val="21"/>
          <w:u w:val="single"/>
        </w:rPr>
        <w:t xml:space="preserve">审核者： </w:t>
      </w:r>
      <w:r>
        <w:rPr>
          <w:szCs w:val="21"/>
          <w:u w:val="single"/>
        </w:rPr>
        <w:t xml:space="preserve">               </w:t>
      </w:r>
      <w:r>
        <w:rPr>
          <w:rFonts w:hint="eastAsia"/>
          <w:szCs w:val="21"/>
          <w:u w:val="single"/>
        </w:rPr>
        <w:t xml:space="preserve">签发日期： </w:t>
      </w:r>
      <w:r>
        <w:rPr>
          <w:szCs w:val="21"/>
          <w:u w:val="single"/>
        </w:rPr>
        <w:t xml:space="preserve">  </w:t>
      </w:r>
      <w:r>
        <w:rPr>
          <w:rFonts w:hint="eastAsia"/>
          <w:szCs w:val="21"/>
          <w:u w:val="single"/>
        </w:rPr>
        <w:t xml:space="preserve"> </w:t>
      </w:r>
      <w:r>
        <w:rPr>
          <w:szCs w:val="21"/>
          <w:u w:val="single"/>
        </w:rPr>
        <w:t xml:space="preserve">      </w:t>
      </w:r>
    </w:p>
    <w:p>
      <w:pPr>
        <w:pStyle w:val="7"/>
        <w:shd w:val="clear" w:color="auto" w:fill="FFFFFF"/>
        <w:spacing w:before="0" w:beforeAutospacing="0" w:after="0" w:afterAutospacing="0"/>
        <w:rPr>
          <w:rFonts w:hint="eastAsia"/>
          <w:szCs w:val="21"/>
        </w:rPr>
      </w:pPr>
      <w:r>
        <w:rPr>
          <w:rFonts w:hint="eastAsia"/>
          <w:szCs w:val="21"/>
        </w:rPr>
        <w:t>注：本结果只对本样品负责，未经实验室书写批准，不得复制该报告（完整复制除外）</w:t>
      </w:r>
    </w:p>
    <w:p>
      <w:pPr>
        <w:bidi w:val="0"/>
        <w:rPr>
          <w:rFonts w:hint="eastAsia"/>
        </w:rPr>
      </w:pPr>
    </w:p>
    <w:p>
      <w:pPr>
        <w:bidi w:val="0"/>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0076084C"/>
    <w:rsid w:val="000F1E84"/>
    <w:rsid w:val="000F6ED3"/>
    <w:rsid w:val="001403FC"/>
    <w:rsid w:val="001976A3"/>
    <w:rsid w:val="001B2F9A"/>
    <w:rsid w:val="001D033D"/>
    <w:rsid w:val="002B24E7"/>
    <w:rsid w:val="002B63E6"/>
    <w:rsid w:val="002E6CFB"/>
    <w:rsid w:val="00350032"/>
    <w:rsid w:val="003D47C2"/>
    <w:rsid w:val="003F69DA"/>
    <w:rsid w:val="004F36CE"/>
    <w:rsid w:val="005175F6"/>
    <w:rsid w:val="006032CA"/>
    <w:rsid w:val="0076084C"/>
    <w:rsid w:val="007A32CB"/>
    <w:rsid w:val="007B2F46"/>
    <w:rsid w:val="007D0E1D"/>
    <w:rsid w:val="00874132"/>
    <w:rsid w:val="008B61EF"/>
    <w:rsid w:val="008B69A7"/>
    <w:rsid w:val="008C5891"/>
    <w:rsid w:val="008E22AB"/>
    <w:rsid w:val="00912758"/>
    <w:rsid w:val="009261A7"/>
    <w:rsid w:val="009348B1"/>
    <w:rsid w:val="00975188"/>
    <w:rsid w:val="009B31A7"/>
    <w:rsid w:val="00A009D9"/>
    <w:rsid w:val="00B2509C"/>
    <w:rsid w:val="00B81871"/>
    <w:rsid w:val="00B96B84"/>
    <w:rsid w:val="00C8094B"/>
    <w:rsid w:val="00CB42F0"/>
    <w:rsid w:val="00CD3AFB"/>
    <w:rsid w:val="00D35A88"/>
    <w:rsid w:val="00D44E7C"/>
    <w:rsid w:val="00D572B6"/>
    <w:rsid w:val="00D74051"/>
    <w:rsid w:val="00D82F07"/>
    <w:rsid w:val="00DE79F2"/>
    <w:rsid w:val="00E7029B"/>
    <w:rsid w:val="00ED5506"/>
    <w:rsid w:val="00F10B79"/>
    <w:rsid w:val="00F35DF6"/>
    <w:rsid w:val="00F57D12"/>
    <w:rsid w:val="00FD4A43"/>
    <w:rsid w:val="00FF26CE"/>
    <w:rsid w:val="03757087"/>
    <w:rsid w:val="146A476B"/>
    <w:rsid w:val="1706592F"/>
    <w:rsid w:val="208C3E70"/>
    <w:rsid w:val="33C66B7F"/>
    <w:rsid w:val="34AB175B"/>
    <w:rsid w:val="39934BAC"/>
    <w:rsid w:val="57786ADA"/>
    <w:rsid w:val="5D6110D2"/>
    <w:rsid w:val="5EBD1C8C"/>
    <w:rsid w:val="61721123"/>
    <w:rsid w:val="6C885572"/>
    <w:rsid w:val="71017E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link w:val="3"/>
    <w:qFormat/>
    <w:uiPriority w:val="99"/>
    <w:rPr>
      <w:kern w:val="2"/>
      <w:sz w:val="18"/>
      <w:szCs w:val="18"/>
    </w:rPr>
  </w:style>
  <w:style w:type="character" w:customStyle="1" w:styleId="9">
    <w:name w:val="页脚 字符"/>
    <w:link w:val="2"/>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Words>
  <Characters>373</Characters>
  <Lines>3</Lines>
  <Paragraphs>1</Paragraphs>
  <TotalTime>1</TotalTime>
  <ScaleCrop>false</ScaleCrop>
  <LinksUpToDate>false</LinksUpToDate>
  <CharactersWithSpaces>437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2021-10-15T02:00:00Z</dcterms:created>
  <dc:creator>杨 锐</dc:creator>
  <cp:lastModifiedBy> じove灬莫依筱筱</cp:lastModifiedBy>
  <dcterms:modified xsi:type="dcterms:W3CDTF">2022-11-17T07:50:33Z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A56CBC4545E84B6F98AEBEDCC95644E3</vt:lpwstr>
  </property>
</Properties>
</file>